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6" w:rsidRDefault="008F2BF6" w:rsidP="008F2BF6">
      <w:pPr>
        <w:pStyle w:val="a3"/>
        <w:rPr>
          <w:sz w:val="28"/>
          <w:szCs w:val="28"/>
          <w:lang w:val="en-US"/>
        </w:rPr>
      </w:pP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Topics for the 4th course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The UNO. </w:t>
      </w:r>
      <w:proofErr w:type="gramStart"/>
      <w:r>
        <w:rPr>
          <w:sz w:val="28"/>
          <w:szCs w:val="28"/>
          <w:lang w:val="en-US"/>
        </w:rPr>
        <w:t xml:space="preserve">The main purposes and principles of the </w:t>
      </w:r>
      <w:proofErr w:type="spellStart"/>
      <w:r>
        <w:rPr>
          <w:sz w:val="28"/>
          <w:szCs w:val="28"/>
          <w:lang w:val="en-US"/>
        </w:rPr>
        <w:t>UN.The</w:t>
      </w:r>
      <w:proofErr w:type="spellEnd"/>
      <w:r>
        <w:rPr>
          <w:sz w:val="28"/>
          <w:szCs w:val="28"/>
          <w:lang w:val="en-US"/>
        </w:rPr>
        <w:t xml:space="preserve"> Charter of the UN.</w:t>
      </w:r>
      <w:proofErr w:type="gramEnd"/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The UNO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General Assembly.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The UNO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Security Council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The UNO. </w:t>
      </w:r>
      <w:proofErr w:type="gramStart"/>
      <w:r>
        <w:rPr>
          <w:sz w:val="28"/>
          <w:szCs w:val="28"/>
          <w:lang w:val="en-US"/>
        </w:rPr>
        <w:t xml:space="preserve">International Court of Justice (for </w:t>
      </w:r>
      <w:proofErr w:type="spellStart"/>
      <w:r>
        <w:rPr>
          <w:sz w:val="28"/>
          <w:szCs w:val="28"/>
          <w:lang w:val="en-US"/>
        </w:rPr>
        <w:t>Inter.Law</w:t>
      </w:r>
      <w:proofErr w:type="spellEnd"/>
      <w:r>
        <w:rPr>
          <w:sz w:val="28"/>
          <w:szCs w:val="28"/>
          <w:lang w:val="en-US"/>
        </w:rPr>
        <w:t>.)</w:t>
      </w:r>
      <w:proofErr w:type="gramEnd"/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The European Union.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NATO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NATO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8.Financial</w:t>
      </w:r>
      <w:proofErr w:type="gramEnd"/>
      <w:r>
        <w:rPr>
          <w:sz w:val="28"/>
          <w:szCs w:val="28"/>
          <w:lang w:val="en-US"/>
        </w:rPr>
        <w:t xml:space="preserve"> Institutions: The World Bank.IMF. The EBRD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Regional Organizations: The CSTO.</w:t>
      </w:r>
    </w:p>
    <w:p w:rsidR="008F2BF6" w:rsidRDefault="008F2BF6" w:rsidP="008F2BF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proofErr w:type="gramStart"/>
      <w:r>
        <w:rPr>
          <w:sz w:val="28"/>
          <w:szCs w:val="28"/>
          <w:lang w:val="en-US"/>
        </w:rPr>
        <w:t>.Regional</w:t>
      </w:r>
      <w:proofErr w:type="gramEnd"/>
      <w:r>
        <w:rPr>
          <w:sz w:val="28"/>
          <w:szCs w:val="28"/>
          <w:lang w:val="en-US"/>
        </w:rPr>
        <w:t xml:space="preserve"> Organizations: The SCO.</w:t>
      </w:r>
    </w:p>
    <w:p w:rsidR="008F2BF6" w:rsidRPr="00C03E71" w:rsidRDefault="008F2BF6" w:rsidP="008F2B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11. Regional Organizations: The SCO.     </w:t>
      </w:r>
    </w:p>
    <w:p w:rsidR="008F2BF6" w:rsidRDefault="008F2BF6" w:rsidP="008F2BF6">
      <w:pPr>
        <w:rPr>
          <w:sz w:val="28"/>
          <w:szCs w:val="28"/>
          <w:lang w:val="en-US"/>
        </w:rPr>
      </w:pPr>
      <w:r w:rsidRPr="00C03E71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 12</w:t>
      </w:r>
      <w:proofErr w:type="gramStart"/>
      <w:r>
        <w:rPr>
          <w:sz w:val="28"/>
          <w:szCs w:val="28"/>
          <w:lang w:val="en-US"/>
        </w:rPr>
        <w:t>.A</w:t>
      </w:r>
      <w:proofErr w:type="gramEnd"/>
      <w:r>
        <w:rPr>
          <w:sz w:val="28"/>
          <w:szCs w:val="28"/>
          <w:lang w:val="en-US"/>
        </w:rPr>
        <w:t xml:space="preserve"> famous diplomat     (for Inter. Relations)</w:t>
      </w:r>
    </w:p>
    <w:p w:rsidR="00DD45D2" w:rsidRDefault="00DD45D2"/>
    <w:sectPr w:rsidR="00DD45D2" w:rsidSect="00DD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BF6"/>
    <w:rsid w:val="008F2BF6"/>
    <w:rsid w:val="00DD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2</cp:revision>
  <dcterms:created xsi:type="dcterms:W3CDTF">2013-08-14T09:10:00Z</dcterms:created>
  <dcterms:modified xsi:type="dcterms:W3CDTF">2013-08-14T09:10:00Z</dcterms:modified>
</cp:coreProperties>
</file>